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42C4A61A" w:rsidR="00BC7568" w:rsidRPr="005635D5" w:rsidRDefault="00656BF4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656BF4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يتبع القواعد والروتين في بيئة التعلم والعمل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6B952D94" w:rsidR="00F37775" w:rsidRPr="0001507E" w:rsidRDefault="00B852CC" w:rsidP="00B852C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B852CC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يتحمل مسؤولية  ارتكاب سلوكيات  غير مقبولة تؤدي إلى عواقب محددة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CEE7341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38347701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038683CF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62D71B0A" w:rsidR="00BC7568" w:rsidRDefault="00BC7568" w:rsidP="002D50B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D50B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CD555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62D71B0A" w:rsidR="00BC7568" w:rsidRDefault="00BC7568" w:rsidP="002D50B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D50B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CD555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1C0F3E5C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7B5EE31A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845734"/>
                <wp:effectExtent l="0" t="0" r="25400" b="2159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3B8ED058" w14:textId="0336F7A9" w:rsidR="00530D13" w:rsidRDefault="00187A09" w:rsidP="00B852CC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عرض صور لسلوكيات خاطئ ليشرح</w:t>
                            </w:r>
                            <w:bookmarkStart w:id="1" w:name="_GoBack"/>
                            <w:bookmarkEnd w:id="1"/>
                            <w:r w:rsid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 الطالب عواقب هاذي السلوكيات</w:t>
                            </w:r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3B8ED058" w14:textId="0336F7A9" w:rsidR="00530D13" w:rsidRDefault="00187A09" w:rsidP="00B852CC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عرض صور لسلوكيات خاطئ ليشرح الطالب عواقب هاذي السلوكيات</w:t>
                      </w:r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112A19BF" w:rsidR="00BC7568" w:rsidRPr="005532D9" w:rsidRDefault="00BC7568" w:rsidP="00BC7568">
      <w:pPr>
        <w:rPr>
          <w:rtl/>
        </w:rPr>
      </w:pPr>
    </w:p>
    <w:p w14:paraId="0ECE9B6E" w14:textId="48048841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20CA54AB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4CFF1FA4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BFE1722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2BC9593C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2FB00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0DCA6A7E" w:rsidR="0072232F" w:rsidRPr="0072232F" w:rsidRDefault="002D50BC" w:rsidP="0037642D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DBCD7" wp14:editId="68F1F32C">
            <wp:simplePos x="0" y="0"/>
            <wp:positionH relativeFrom="column">
              <wp:posOffset>3922395</wp:posOffset>
            </wp:positionH>
            <wp:positionV relativeFrom="paragraph">
              <wp:posOffset>304800</wp:posOffset>
            </wp:positionV>
            <wp:extent cx="2194560" cy="2133600"/>
            <wp:effectExtent l="0" t="0" r="0" b="0"/>
            <wp:wrapSquare wrapText="bothSides"/>
            <wp:docPr id="3" name="Picture 3" descr="سلوكيات خاطئه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لوكيات خاطئه on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81"/>
                    <a:stretch/>
                  </pic:blipFill>
                  <pic:spPr bwMode="auto">
                    <a:xfrm>
                      <a:off x="0" y="0"/>
                      <a:ext cx="21945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B4F17" w14:textId="547E117A" w:rsidR="0072232F" w:rsidRPr="0072232F" w:rsidRDefault="002D50BC" w:rsidP="0072232F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6376F6" wp14:editId="2C0716B8">
            <wp:simplePos x="0" y="0"/>
            <wp:positionH relativeFrom="column">
              <wp:posOffset>28575</wp:posOffset>
            </wp:positionH>
            <wp:positionV relativeFrom="paragraph">
              <wp:posOffset>229619</wp:posOffset>
            </wp:positionV>
            <wp:extent cx="2517652" cy="1885950"/>
            <wp:effectExtent l="0" t="0" r="0" b="0"/>
            <wp:wrapSquare wrapText="bothSides"/>
            <wp:docPr id="4" name="Picture 4" descr="سلوكيات خاطئة متكررة منذ بداية العام الدراسي الحالي – { مدونة الأستاذ حسين  العكري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لوكيات خاطئة متكررة منذ بداية العام الدراسي الحالي – { مدونة الأستاذ حسين  العكري 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52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0F5E1" w14:textId="058CE2F7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5531044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69BA" w14:textId="77777777" w:rsidR="004B3FCA" w:rsidRDefault="004B3FCA">
      <w:pPr>
        <w:spacing w:after="0" w:line="240" w:lineRule="auto"/>
      </w:pPr>
      <w:r>
        <w:separator/>
      </w:r>
    </w:p>
  </w:endnote>
  <w:endnote w:type="continuationSeparator" w:id="0">
    <w:p w14:paraId="5C30DA9D" w14:textId="77777777" w:rsidR="004B3FCA" w:rsidRDefault="004B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Segoe UI Light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612C" w14:textId="77777777" w:rsidR="004B3FCA" w:rsidRDefault="004B3FCA">
      <w:pPr>
        <w:spacing w:after="0" w:line="240" w:lineRule="auto"/>
      </w:pPr>
      <w:r>
        <w:separator/>
      </w:r>
    </w:p>
  </w:footnote>
  <w:footnote w:type="continuationSeparator" w:id="0">
    <w:p w14:paraId="7497CBBD" w14:textId="77777777" w:rsidR="004B3FCA" w:rsidRDefault="004B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4B3FC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D50BC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3FCA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A34C9"/>
    <w:rsid w:val="006B0267"/>
    <w:rsid w:val="006C746B"/>
    <w:rsid w:val="006F1BBF"/>
    <w:rsid w:val="00715563"/>
    <w:rsid w:val="00716AD5"/>
    <w:rsid w:val="0072232F"/>
    <w:rsid w:val="007231EB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B6546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852CC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3</cp:revision>
  <dcterms:created xsi:type="dcterms:W3CDTF">2023-07-19T13:12:00Z</dcterms:created>
  <dcterms:modified xsi:type="dcterms:W3CDTF">2023-09-12T09:21:00Z</dcterms:modified>
</cp:coreProperties>
</file>